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330" w:lineRule="atLeast"/>
        <w:ind w:firstLine="900" w:firstLineChars="300"/>
        <w:rPr>
          <w:rFonts w:ascii="黑体" w:hAnsi="宋体" w:eastAsia="黑体" w:cs="宋体"/>
          <w:color w:val="333333"/>
          <w:sz w:val="30"/>
          <w:szCs w:val="30"/>
        </w:rPr>
      </w:pPr>
      <w:r>
        <w:rPr>
          <w:rFonts w:hint="eastAsia" w:ascii="黑体" w:hAnsi="宋体" w:eastAsia="黑体" w:cs="宋体"/>
          <w:color w:val="333333"/>
          <w:sz w:val="30"/>
          <w:szCs w:val="30"/>
        </w:rPr>
        <w:t>东营科技职业学院</w:t>
      </w:r>
      <w:r>
        <w:rPr>
          <w:rFonts w:hint="eastAsia" w:ascii="黑体" w:eastAsia="黑体"/>
          <w:color w:val="333333"/>
          <w:sz w:val="30"/>
          <w:szCs w:val="30"/>
        </w:rPr>
        <w:t>2018</w:t>
      </w:r>
      <w:r>
        <w:rPr>
          <w:rFonts w:hint="eastAsia" w:ascii="黑体" w:hAnsi="宋体" w:eastAsia="黑体" w:cs="宋体"/>
          <w:color w:val="333333"/>
          <w:sz w:val="30"/>
          <w:szCs w:val="30"/>
        </w:rPr>
        <w:t>年工作人员招聘简章</w:t>
      </w:r>
    </w:p>
    <w:p>
      <w:pPr>
        <w:shd w:val="clear" w:color="auto" w:fill="FFFFFF"/>
        <w:spacing w:line="520" w:lineRule="exact"/>
        <w:ind w:firstLine="480" w:firstLineChars="200"/>
        <w:rPr>
          <w:rFonts w:ascii="仿宋_GB2312" w:hAnsi="宋体" w:eastAsia="仿宋_GB2312" w:cs="宋体"/>
          <w:color w:val="333333"/>
          <w:sz w:val="24"/>
          <w:szCs w:val="24"/>
        </w:rPr>
      </w:pPr>
      <w:r>
        <w:rPr>
          <w:rFonts w:ascii="仿宋_GB2312" w:hAnsi="宋体" w:eastAsia="仿宋_GB2312" w:cs="宋体"/>
          <w:color w:val="333333"/>
          <w:sz w:val="24"/>
          <w:szCs w:val="24"/>
        </w:rPr>
        <w:t>东营科技职业学院是一所以工科为主，特色鲜明的高等学校。学校创建于19</w:t>
      </w:r>
      <w:r>
        <w:rPr>
          <w:rFonts w:hint="eastAsia" w:ascii="仿宋_GB2312" w:hAnsi="宋体" w:eastAsia="仿宋_GB2312" w:cs="宋体"/>
          <w:color w:val="333333"/>
          <w:sz w:val="24"/>
          <w:szCs w:val="24"/>
        </w:rPr>
        <w:t>85</w:t>
      </w:r>
      <w:r>
        <w:rPr>
          <w:rFonts w:ascii="仿宋_GB2312" w:hAnsi="宋体" w:eastAsia="仿宋_GB2312" w:cs="宋体"/>
          <w:color w:val="333333"/>
          <w:sz w:val="24"/>
          <w:szCs w:val="24"/>
        </w:rPr>
        <w:t>年。200</w:t>
      </w:r>
      <w:r>
        <w:rPr>
          <w:rFonts w:hint="eastAsia" w:ascii="仿宋_GB2312" w:hAnsi="宋体" w:eastAsia="仿宋_GB2312" w:cs="宋体"/>
          <w:color w:val="333333"/>
          <w:sz w:val="24"/>
          <w:szCs w:val="24"/>
        </w:rPr>
        <w:t>2</w:t>
      </w:r>
      <w:r>
        <w:rPr>
          <w:rFonts w:ascii="仿宋_GB2312" w:hAnsi="宋体" w:eastAsia="仿宋_GB2312" w:cs="宋体"/>
          <w:color w:val="333333"/>
          <w:sz w:val="24"/>
          <w:szCs w:val="24"/>
        </w:rPr>
        <w:t>年7月，经山东省人民政府批准，国家教育部备案</w:t>
      </w:r>
      <w:r>
        <w:rPr>
          <w:rFonts w:hint="eastAsia" w:ascii="仿宋_GB2312" w:hAnsi="宋体" w:eastAsia="仿宋_GB2312" w:cs="宋体"/>
          <w:color w:val="333333"/>
          <w:sz w:val="24"/>
          <w:szCs w:val="24"/>
        </w:rPr>
        <w:t>的</w:t>
      </w:r>
      <w:r>
        <w:rPr>
          <w:rFonts w:ascii="仿宋_GB2312" w:hAnsi="宋体" w:eastAsia="仿宋_GB2312" w:cs="宋体"/>
          <w:color w:val="333333"/>
          <w:sz w:val="24"/>
          <w:szCs w:val="24"/>
        </w:rPr>
        <w:t>全日制普通高等职业院校。经过多年的不懈努力，学校的教学、科研和各项事业都取得了长足的发展。目前，学校设有</w:t>
      </w:r>
      <w:r>
        <w:rPr>
          <w:rFonts w:hint="eastAsia" w:ascii="仿宋_GB2312" w:hAnsi="宋体" w:eastAsia="仿宋_GB2312" w:cs="宋体"/>
          <w:color w:val="333333"/>
          <w:sz w:val="24"/>
          <w:szCs w:val="24"/>
        </w:rPr>
        <w:t>机电工程学院、能源工程学院、会计学院、汽车工程学院、信息工程与建筑学院、工商管理学院、教师教育学院、航空与旅游学院、继续教育共9</w:t>
      </w:r>
      <w:r>
        <w:rPr>
          <w:rFonts w:ascii="仿宋_GB2312" w:hAnsi="宋体" w:eastAsia="仿宋_GB2312" w:cs="宋体"/>
          <w:color w:val="333333"/>
          <w:sz w:val="24"/>
          <w:szCs w:val="24"/>
        </w:rPr>
        <w:t>个二级学院，开设</w:t>
      </w:r>
      <w:r>
        <w:rPr>
          <w:rFonts w:hint="eastAsia" w:ascii="仿宋_GB2312" w:hAnsi="宋体" w:eastAsia="仿宋_GB2312" w:cs="宋体"/>
          <w:color w:val="333333"/>
          <w:sz w:val="24"/>
          <w:szCs w:val="24"/>
        </w:rPr>
        <w:t>27</w:t>
      </w:r>
      <w:r>
        <w:rPr>
          <w:rFonts w:ascii="仿宋_GB2312" w:hAnsi="宋体" w:eastAsia="仿宋_GB2312" w:cs="宋体"/>
          <w:color w:val="333333"/>
          <w:sz w:val="24"/>
          <w:szCs w:val="24"/>
        </w:rPr>
        <w:t>个高职专业。根据学院发展需要，现向社会公开招聘工作人员。</w:t>
      </w:r>
    </w:p>
    <w:p>
      <w:pPr>
        <w:shd w:val="clear" w:color="auto" w:fill="FFFFFF"/>
        <w:spacing w:line="520" w:lineRule="exact"/>
        <w:ind w:firstLine="480" w:firstLineChars="200"/>
        <w:rPr>
          <w:rFonts w:ascii="仿宋_GB2312" w:hAnsi="宋体" w:eastAsia="仿宋_GB2312" w:cs="宋体"/>
          <w:color w:val="333333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sz w:val="24"/>
          <w:szCs w:val="24"/>
        </w:rPr>
        <w:t>一、主要岗位及任职条件：</w:t>
      </w:r>
    </w:p>
    <w:tbl>
      <w:tblPr>
        <w:tblStyle w:val="9"/>
        <w:tblW w:w="978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276"/>
        <w:gridCol w:w="992"/>
        <w:gridCol w:w="709"/>
        <w:gridCol w:w="5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93" w:type="dxa"/>
          </w:tcPr>
          <w:p>
            <w:pPr>
              <w:pStyle w:val="12"/>
              <w:spacing w:after="0"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1276" w:type="dxa"/>
          </w:tcPr>
          <w:p>
            <w:pPr>
              <w:pStyle w:val="12"/>
              <w:spacing w:after="0"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部门</w:t>
            </w:r>
          </w:p>
        </w:tc>
        <w:tc>
          <w:tcPr>
            <w:tcW w:w="992" w:type="dxa"/>
          </w:tcPr>
          <w:p>
            <w:pPr>
              <w:pStyle w:val="12"/>
              <w:spacing w:after="0"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岗位</w:t>
            </w:r>
          </w:p>
        </w:tc>
        <w:tc>
          <w:tcPr>
            <w:tcW w:w="709" w:type="dxa"/>
          </w:tcPr>
          <w:p>
            <w:pPr>
              <w:pStyle w:val="12"/>
              <w:spacing w:after="0"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人数</w:t>
            </w:r>
          </w:p>
        </w:tc>
        <w:tc>
          <w:tcPr>
            <w:tcW w:w="5812" w:type="dxa"/>
          </w:tcPr>
          <w:p>
            <w:pPr>
              <w:pStyle w:val="12"/>
              <w:spacing w:after="0" w:line="520" w:lineRule="exact"/>
              <w:ind w:firstLine="0" w:firstLineChars="0"/>
              <w:jc w:val="center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993" w:type="dxa"/>
          </w:tcPr>
          <w:p>
            <w:pPr>
              <w:spacing w:after="0" w:line="520" w:lineRule="exact"/>
              <w:ind w:firstLine="240" w:firstLineChars="10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办公室</w:t>
            </w:r>
          </w:p>
        </w:tc>
        <w:tc>
          <w:tcPr>
            <w:tcW w:w="992" w:type="dxa"/>
          </w:tcPr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职员</w:t>
            </w:r>
          </w:p>
        </w:tc>
        <w:tc>
          <w:tcPr>
            <w:tcW w:w="709" w:type="dxa"/>
          </w:tcPr>
          <w:p>
            <w:pPr>
              <w:spacing w:after="0" w:line="520" w:lineRule="exact"/>
              <w:ind w:firstLine="240" w:firstLineChars="10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本科及以上学历，行政管理、教育类、语言类、管理类相关专业，有相关工作经验者优先；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993" w:type="dxa"/>
          </w:tcPr>
          <w:p>
            <w:pPr>
              <w:spacing w:after="0" w:line="520" w:lineRule="exact"/>
              <w:ind w:firstLine="240" w:firstLineChars="10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人事处</w:t>
            </w:r>
          </w:p>
        </w:tc>
        <w:tc>
          <w:tcPr>
            <w:tcW w:w="992" w:type="dxa"/>
          </w:tcPr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职员</w:t>
            </w:r>
          </w:p>
        </w:tc>
        <w:tc>
          <w:tcPr>
            <w:tcW w:w="709" w:type="dxa"/>
          </w:tcPr>
          <w:p>
            <w:pPr>
              <w:spacing w:after="0" w:line="520" w:lineRule="exact"/>
              <w:ind w:firstLine="240" w:firstLineChars="10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本科及以上学历，行政管理、教育类、语言类、人力资源管理类相关专业，有相关工作经验者优先；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993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  <w:p>
            <w:pPr>
              <w:pStyle w:val="12"/>
              <w:spacing w:after="0" w:line="520" w:lineRule="exact"/>
              <w:ind w:firstLine="240" w:firstLineChars="10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>
            <w:pPr>
              <w:spacing w:after="0" w:line="520" w:lineRule="exact"/>
              <w:ind w:firstLine="240" w:firstLineChars="10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信息</w:t>
            </w:r>
          </w:p>
          <w:p>
            <w:pPr>
              <w:pStyle w:val="12"/>
              <w:spacing w:after="0" w:line="520" w:lineRule="exact"/>
              <w:ind w:firstLine="240" w:firstLineChars="10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中心</w:t>
            </w:r>
          </w:p>
        </w:tc>
        <w:tc>
          <w:tcPr>
            <w:tcW w:w="992" w:type="dxa"/>
          </w:tcPr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职员</w:t>
            </w:r>
          </w:p>
        </w:tc>
        <w:tc>
          <w:tcPr>
            <w:tcW w:w="709" w:type="dxa"/>
          </w:tcPr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  <w:p>
            <w:pPr>
              <w:spacing w:after="0" w:line="520" w:lineRule="exact"/>
              <w:ind w:firstLine="240" w:firstLineChars="10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本科及以上学历，熟悉</w:t>
            </w: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服务器相关</w:t>
            </w: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硬件和linux系统、mysql和oracle数据库等软件的维护，掌握java语言开发，有一定的软件开发经验，熟悉网络技术。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93" w:type="dxa"/>
          </w:tcPr>
          <w:p>
            <w:pPr>
              <w:pStyle w:val="12"/>
              <w:spacing w:after="0" w:line="520" w:lineRule="exact"/>
              <w:ind w:firstLine="240" w:firstLineChars="10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财务处</w:t>
            </w:r>
          </w:p>
        </w:tc>
        <w:tc>
          <w:tcPr>
            <w:tcW w:w="992" w:type="dxa"/>
          </w:tcPr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职员</w:t>
            </w:r>
          </w:p>
        </w:tc>
        <w:tc>
          <w:tcPr>
            <w:tcW w:w="709" w:type="dxa"/>
          </w:tcPr>
          <w:p>
            <w:pPr>
              <w:spacing w:after="0" w:line="520" w:lineRule="exact"/>
              <w:ind w:firstLine="240" w:firstLineChars="10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本科及以上学历，会计、财务管理专业，有相关工作经验者优先；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993" w:type="dxa"/>
          </w:tcPr>
          <w:p>
            <w:pPr>
              <w:spacing w:after="0" w:line="520" w:lineRule="exact"/>
              <w:jc w:val="center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学生处</w:t>
            </w:r>
          </w:p>
        </w:tc>
        <w:tc>
          <w:tcPr>
            <w:tcW w:w="992" w:type="dxa"/>
          </w:tcPr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军事</w:t>
            </w:r>
          </w:p>
          <w:p>
            <w:pPr>
              <w:pStyle w:val="12"/>
              <w:spacing w:after="0" w:line="520" w:lineRule="exact"/>
              <w:ind w:firstLine="0" w:firstLineChars="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教员</w:t>
            </w:r>
          </w:p>
        </w:tc>
        <w:tc>
          <w:tcPr>
            <w:tcW w:w="709" w:type="dxa"/>
          </w:tcPr>
          <w:p>
            <w:pPr>
              <w:spacing w:after="0" w:line="520" w:lineRule="exact"/>
              <w:ind w:firstLine="240" w:firstLineChars="10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 xml:space="preserve">1 </w:t>
            </w:r>
          </w:p>
        </w:tc>
        <w:tc>
          <w:tcPr>
            <w:tcW w:w="5812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退伍军人</w:t>
            </w: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，语言表达能力强，军事素质好，身高</w:t>
            </w: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175厘米以上，</w:t>
            </w: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高中以上学历，年龄</w:t>
            </w: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35-40岁</w:t>
            </w: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。</w:t>
            </w:r>
          </w:p>
        </w:tc>
      </w:tr>
    </w:tbl>
    <w:p>
      <w:pPr>
        <w:shd w:val="clear" w:color="auto" w:fill="FFFFFF"/>
        <w:spacing w:line="520" w:lineRule="exact"/>
        <w:rPr>
          <w:rFonts w:ascii="仿宋_GB2312" w:hAnsi="宋体" w:eastAsia="仿宋_GB2312" w:cs="宋体"/>
          <w:color w:val="333333"/>
          <w:sz w:val="28"/>
          <w:szCs w:val="28"/>
        </w:rPr>
      </w:pPr>
      <w:r>
        <w:rPr>
          <w:rFonts w:ascii="仿宋_GB2312" w:hAnsi="宋体" w:eastAsia="仿宋_GB2312" w:cs="宋体"/>
          <w:color w:val="333333"/>
          <w:sz w:val="24"/>
          <w:szCs w:val="24"/>
        </w:rPr>
        <w:t>说明：应聘人员年龄</w:t>
      </w:r>
      <w:r>
        <w:rPr>
          <w:rFonts w:hint="eastAsia" w:ascii="仿宋_GB2312" w:hAnsi="宋体" w:eastAsia="仿宋_GB2312" w:cs="宋体"/>
          <w:color w:val="333333"/>
          <w:sz w:val="24"/>
          <w:szCs w:val="24"/>
        </w:rPr>
        <w:t>35岁以下（军事教员除外）（1983年12月30日后生）</w:t>
      </w:r>
      <w:r>
        <w:rPr>
          <w:rFonts w:hint="eastAsia" w:ascii="仿宋_GB2312" w:hAnsi="宋体" w:eastAsia="仿宋_GB2312" w:cs="宋体"/>
          <w:color w:val="333333"/>
          <w:sz w:val="28"/>
          <w:szCs w:val="28"/>
        </w:rPr>
        <w:t>。</w:t>
      </w:r>
    </w:p>
    <w:p>
      <w:pPr>
        <w:shd w:val="clear" w:color="auto" w:fill="FFFFFF"/>
        <w:spacing w:line="520" w:lineRule="exact"/>
        <w:ind w:firstLine="480" w:firstLineChars="200"/>
        <w:rPr>
          <w:rFonts w:ascii="仿宋_GB2312" w:hAnsi="宋体" w:eastAsia="仿宋_GB2312" w:cs="宋体"/>
          <w:color w:val="333333"/>
          <w:sz w:val="24"/>
          <w:szCs w:val="24"/>
        </w:rPr>
      </w:pPr>
    </w:p>
    <w:p>
      <w:pPr>
        <w:shd w:val="clear" w:color="auto" w:fill="FFFFFF"/>
        <w:spacing w:line="520" w:lineRule="exact"/>
        <w:ind w:firstLine="480" w:firstLineChars="200"/>
        <w:rPr>
          <w:rFonts w:ascii="仿宋_GB2312" w:hAnsi="宋体" w:eastAsia="仿宋_GB2312" w:cs="宋体"/>
          <w:color w:val="333333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sz w:val="24"/>
          <w:szCs w:val="24"/>
        </w:rPr>
        <w:t>二、待遇</w:t>
      </w:r>
    </w:p>
    <w:p>
      <w:pPr>
        <w:pStyle w:val="5"/>
        <w:shd w:val="clear" w:color="auto" w:fill="FFFFFF"/>
        <w:spacing w:before="0" w:beforeAutospacing="0" w:after="180" w:afterAutospacing="0" w:line="520" w:lineRule="exact"/>
        <w:ind w:firstLine="480"/>
        <w:textAlignment w:val="baseline"/>
        <w:rPr>
          <w:rFonts w:ascii="仿宋_GB2312" w:eastAsia="仿宋_GB2312"/>
          <w:color w:val="333333"/>
        </w:rPr>
      </w:pPr>
      <w:r>
        <w:rPr>
          <w:rFonts w:ascii="仿宋_GB2312" w:eastAsia="仿宋_GB2312"/>
          <w:color w:val="333333"/>
        </w:rPr>
        <w:t>1、</w:t>
      </w:r>
      <w:r>
        <w:rPr>
          <w:rFonts w:hint="eastAsia" w:ascii="仿宋_GB2312" w:eastAsia="仿宋_GB2312"/>
          <w:color w:val="333333"/>
        </w:rPr>
        <w:t>招聘人员执行《东营科技职业学院教职工薪酬分配方案》职</w:t>
      </w:r>
      <w:r>
        <w:rPr>
          <w:rFonts w:hint="eastAsia" w:ascii="仿宋_GB2312" w:eastAsia="仿宋_GB2312"/>
          <w:color w:val="333333"/>
          <w:lang w:eastAsia="zh-CN"/>
        </w:rPr>
        <w:t>员</w:t>
      </w:r>
      <w:r>
        <w:rPr>
          <w:rFonts w:hint="eastAsia" w:ascii="仿宋_GB2312" w:eastAsia="仿宋_GB2312"/>
          <w:color w:val="333333"/>
        </w:rPr>
        <w:t>工资标准；</w:t>
      </w:r>
    </w:p>
    <w:p>
      <w:pPr>
        <w:pStyle w:val="5"/>
        <w:shd w:val="clear" w:color="auto" w:fill="FFFFFF"/>
        <w:spacing w:before="0" w:beforeAutospacing="0" w:after="180" w:afterAutospacing="0" w:line="520" w:lineRule="exact"/>
        <w:ind w:firstLine="480"/>
        <w:textAlignment w:val="baseline"/>
        <w:rPr>
          <w:rFonts w:ascii="仿宋_GB2312" w:eastAsia="仿宋_GB2312"/>
          <w:color w:val="333333"/>
        </w:rPr>
      </w:pPr>
      <w:r>
        <w:rPr>
          <w:rFonts w:ascii="仿宋_GB2312" w:eastAsia="仿宋_GB2312"/>
          <w:color w:val="333333"/>
        </w:rPr>
        <w:t>2、试用考核合格后，按国家相关规定签订劳动合同；</w:t>
      </w:r>
    </w:p>
    <w:p>
      <w:pPr>
        <w:pStyle w:val="5"/>
        <w:shd w:val="clear" w:color="auto" w:fill="FFFFFF"/>
        <w:spacing w:before="0" w:beforeAutospacing="0" w:after="180" w:afterAutospacing="0" w:line="520" w:lineRule="exact"/>
        <w:ind w:firstLine="480"/>
        <w:textAlignment w:val="baseline"/>
        <w:rPr>
          <w:rFonts w:ascii="仿宋_GB2312" w:eastAsia="仿宋_GB2312"/>
          <w:color w:val="333333"/>
        </w:rPr>
      </w:pPr>
      <w:r>
        <w:rPr>
          <w:rFonts w:ascii="仿宋_GB2312" w:eastAsia="仿宋_GB2312"/>
          <w:color w:val="333333"/>
        </w:rPr>
        <w:t>3、转接人事档案，学院统一缴纳五险一金；</w:t>
      </w:r>
    </w:p>
    <w:p>
      <w:pPr>
        <w:pStyle w:val="5"/>
        <w:shd w:val="clear" w:color="auto" w:fill="FFFFFF"/>
        <w:spacing w:before="0" w:beforeAutospacing="0" w:after="180" w:afterAutospacing="0" w:line="520" w:lineRule="exact"/>
        <w:ind w:firstLine="480"/>
        <w:textAlignment w:val="baseline"/>
        <w:rPr>
          <w:rFonts w:ascii="仿宋_GB2312" w:eastAsia="仿宋_GB2312"/>
          <w:color w:val="333333"/>
        </w:rPr>
      </w:pPr>
      <w:r>
        <w:rPr>
          <w:rFonts w:ascii="仿宋_GB2312" w:eastAsia="仿宋_GB2312"/>
          <w:color w:val="333333"/>
        </w:rPr>
        <w:t>4、享受国家法定节假日休假和寒暑假带薪休假；</w:t>
      </w:r>
    </w:p>
    <w:p>
      <w:pPr>
        <w:pStyle w:val="2"/>
        <w:shd w:val="clear" w:color="auto" w:fill="FFFFFF"/>
        <w:spacing w:before="0" w:beforeAutospacing="0" w:after="240" w:afterAutospacing="0" w:line="520" w:lineRule="exact"/>
        <w:ind w:firstLine="240" w:firstLineChars="100"/>
        <w:textAlignment w:val="baseline"/>
        <w:rPr>
          <w:rFonts w:ascii="仿宋_GB2312" w:eastAsia="仿宋_GB2312"/>
          <w:b w:val="0"/>
          <w:bCs w:val="0"/>
          <w:color w:val="333333"/>
          <w:sz w:val="24"/>
          <w:szCs w:val="24"/>
        </w:rPr>
      </w:pPr>
      <w:r>
        <w:rPr>
          <w:rFonts w:hint="eastAsia" w:ascii="仿宋_GB2312" w:eastAsia="仿宋_GB2312"/>
          <w:b w:val="0"/>
          <w:bCs w:val="0"/>
          <w:color w:val="333333"/>
          <w:sz w:val="24"/>
          <w:szCs w:val="24"/>
        </w:rPr>
        <w:t>三、应聘程序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ind w:firstLine="480"/>
        <w:textAlignment w:val="baseline"/>
        <w:rPr>
          <w:rFonts w:ascii="仿宋_GB2312" w:eastAsia="仿宋_GB2312"/>
          <w:color w:val="333333"/>
        </w:rPr>
      </w:pPr>
      <w:r>
        <w:rPr>
          <w:rFonts w:hint="eastAsia" w:ascii="仿宋_GB2312" w:eastAsia="仿宋_GB2312"/>
          <w:color w:val="333333"/>
          <w:lang w:val="en-US" w:eastAsia="zh-CN"/>
        </w:rPr>
        <w:t>1、</w:t>
      </w:r>
      <w:r>
        <w:rPr>
          <w:rFonts w:ascii="仿宋_GB2312" w:eastAsia="仿宋_GB2312"/>
          <w:color w:val="333333"/>
        </w:rPr>
        <w:t>请符合条件的应聘者将个人简历投递至邮箱</w:t>
      </w:r>
      <w:r>
        <w:fldChar w:fldCharType="begin"/>
      </w:r>
      <w:r>
        <w:instrText xml:space="preserve"> HYPERLINK "mailto:dwrsc6155@163.com" </w:instrText>
      </w:r>
      <w:r>
        <w:fldChar w:fldCharType="separate"/>
      </w:r>
      <w:r>
        <w:rPr>
          <w:rFonts w:hint="eastAsia" w:ascii="仿宋_GB2312" w:eastAsia="仿宋_GB2312"/>
          <w:color w:val="333333"/>
          <w:lang w:val="en-US" w:eastAsia="zh-CN"/>
        </w:rPr>
        <w:t>dkzz</w:t>
      </w:r>
      <w:r>
        <w:rPr>
          <w:rFonts w:ascii="仿宋_GB2312" w:eastAsia="仿宋_GB2312"/>
          <w:color w:val="333333"/>
        </w:rPr>
        <w:t>rsc@163.com</w:t>
      </w:r>
      <w:r>
        <w:rPr>
          <w:rFonts w:ascii="仿宋_GB2312" w:eastAsia="仿宋_GB2312"/>
          <w:color w:val="333333"/>
        </w:rPr>
        <w:fldChar w:fldCharType="end"/>
      </w:r>
    </w:p>
    <w:p>
      <w:pPr>
        <w:pStyle w:val="5"/>
        <w:shd w:val="clear" w:color="auto" w:fill="FFFFFF"/>
        <w:spacing w:before="0" w:beforeAutospacing="0" w:after="0" w:afterAutospacing="0" w:line="520" w:lineRule="exact"/>
        <w:textAlignment w:val="baseline"/>
        <w:rPr>
          <w:rFonts w:hint="eastAsia" w:ascii="仿宋_GB2312" w:eastAsia="仿宋_GB2312"/>
          <w:color w:val="333333"/>
          <w:lang w:val="en-US" w:eastAsia="zh-CN"/>
        </w:rPr>
      </w:pPr>
      <w:r>
        <w:rPr>
          <w:rFonts w:ascii="仿宋_GB2312" w:eastAsia="仿宋_GB2312"/>
          <w:color w:val="333333"/>
        </w:rPr>
        <w:t>邮件主题需注明"应聘岗位+姓名+毕业院校+学历+专业"</w:t>
      </w:r>
      <w:r>
        <w:rPr>
          <w:rFonts w:hint="eastAsia" w:ascii="仿宋_GB2312" w:eastAsia="仿宋_GB2312"/>
          <w:color w:val="333333"/>
          <w:lang w:eastAsia="zh-CN"/>
        </w:rPr>
        <w:t>，时间截止到</w:t>
      </w:r>
      <w:r>
        <w:rPr>
          <w:rFonts w:hint="eastAsia" w:ascii="仿宋_GB2312" w:eastAsia="仿宋_GB2312"/>
          <w:color w:val="333333"/>
          <w:lang w:val="en-US" w:eastAsia="zh-CN"/>
        </w:rPr>
        <w:t>2018年11月12日。</w:t>
      </w:r>
    </w:p>
    <w:p>
      <w:pPr>
        <w:pStyle w:val="5"/>
        <w:shd w:val="clear" w:color="auto" w:fill="FFFFFF"/>
        <w:spacing w:before="0" w:beforeAutospacing="0" w:after="180" w:afterAutospacing="0" w:line="520" w:lineRule="exact"/>
        <w:ind w:firstLine="480"/>
        <w:textAlignment w:val="baseline"/>
        <w:rPr>
          <w:rFonts w:ascii="仿宋_GB2312" w:eastAsia="仿宋_GB2312"/>
          <w:color w:val="333333"/>
        </w:rPr>
      </w:pPr>
      <w:r>
        <w:rPr>
          <w:rFonts w:ascii="仿宋_GB2312" w:eastAsia="仿宋_GB2312"/>
          <w:color w:val="333333"/>
        </w:rPr>
        <w:t>2、我院对收到的简历进行资格审查，初审合格后，将电话通知来</w:t>
      </w:r>
      <w:r>
        <w:rPr>
          <w:rFonts w:hint="eastAsia" w:ascii="仿宋_GB2312" w:eastAsia="仿宋_GB2312"/>
          <w:color w:val="333333"/>
          <w:lang w:eastAsia="zh-CN"/>
        </w:rPr>
        <w:t>校</w:t>
      </w:r>
      <w:r>
        <w:rPr>
          <w:rFonts w:ascii="仿宋_GB2312" w:eastAsia="仿宋_GB2312"/>
          <w:color w:val="333333"/>
        </w:rPr>
        <w:t>参加考试。</w:t>
      </w:r>
    </w:p>
    <w:p>
      <w:pPr>
        <w:shd w:val="clear" w:color="auto" w:fill="FFFFFF"/>
        <w:spacing w:line="520" w:lineRule="exact"/>
        <w:rPr>
          <w:rFonts w:ascii="仿宋_GB2312" w:hAnsi="宋体" w:eastAsia="仿宋_GB2312" w:cs="宋体"/>
          <w:color w:val="333333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sz w:val="24"/>
          <w:szCs w:val="24"/>
        </w:rPr>
        <w:t>四、咨询电话： 0546--- 6876155。</w:t>
      </w:r>
    </w:p>
    <w:p>
      <w:pPr>
        <w:shd w:val="clear" w:color="auto" w:fill="FFFFFF"/>
        <w:spacing w:line="520" w:lineRule="exact"/>
        <w:rPr>
          <w:rFonts w:ascii="仿宋_GB2312" w:hAnsi="宋体" w:eastAsia="仿宋_GB2312" w:cs="宋体"/>
          <w:color w:val="333333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sz w:val="24"/>
          <w:szCs w:val="24"/>
        </w:rPr>
        <w:t>五、聘用</w:t>
      </w:r>
    </w:p>
    <w:p>
      <w:pPr>
        <w:shd w:val="clear" w:color="auto" w:fill="FFFFFF"/>
        <w:spacing w:line="520" w:lineRule="exact"/>
        <w:ind w:firstLine="480" w:firstLineChars="200"/>
        <w:rPr>
          <w:rFonts w:ascii="仿宋_GB2312" w:hAnsi="宋体" w:eastAsia="仿宋_GB2312" w:cs="宋体"/>
          <w:color w:val="333333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sz w:val="24"/>
          <w:szCs w:val="24"/>
        </w:rPr>
        <w:t>签约后，服务期三年。服务期满，根据个人意愿可以续签。</w:t>
      </w:r>
    </w:p>
    <w:p>
      <w:pPr>
        <w:shd w:val="clear" w:color="auto" w:fill="FFFFFF"/>
        <w:spacing w:line="520" w:lineRule="exact"/>
        <w:rPr>
          <w:rFonts w:ascii="仿宋_GB2312" w:hAnsi="宋体" w:eastAsia="仿宋_GB2312" w:cs="宋体"/>
          <w:color w:val="333333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sz w:val="24"/>
          <w:szCs w:val="24"/>
        </w:rPr>
        <w:t xml:space="preserve"> 单位地址：东营市大王经济开发区泰山路7号</w:t>
      </w:r>
    </w:p>
    <w:p>
      <w:pPr>
        <w:shd w:val="clear" w:color="auto" w:fill="FFFFFF"/>
        <w:spacing w:line="520" w:lineRule="exact"/>
        <w:ind w:firstLine="560" w:firstLineChars="200"/>
        <w:jc w:val="center"/>
        <w:rPr>
          <w:rFonts w:ascii="仿宋_GB2312" w:hAnsi="宋体" w:eastAsia="仿宋_GB2312" w:cs="宋体"/>
          <w:color w:val="333333"/>
          <w:sz w:val="28"/>
          <w:szCs w:val="28"/>
        </w:rPr>
      </w:pPr>
    </w:p>
    <w:p>
      <w:pPr>
        <w:shd w:val="clear" w:color="auto" w:fill="FFFFFF"/>
        <w:spacing w:line="520" w:lineRule="exact"/>
        <w:ind w:firstLine="560" w:firstLineChars="200"/>
        <w:jc w:val="center"/>
        <w:rPr>
          <w:rFonts w:ascii="仿宋_GB2312" w:hAnsi="宋体" w:eastAsia="仿宋_GB2312" w:cs="宋体"/>
          <w:color w:val="333333"/>
          <w:sz w:val="28"/>
          <w:szCs w:val="28"/>
        </w:rPr>
      </w:pPr>
    </w:p>
    <w:p>
      <w:pPr>
        <w:shd w:val="clear" w:color="auto" w:fill="FFFFFF"/>
        <w:spacing w:line="520" w:lineRule="exact"/>
        <w:ind w:firstLine="560" w:firstLineChars="200"/>
        <w:jc w:val="center"/>
        <w:rPr>
          <w:rFonts w:hint="eastAsia" w:ascii="仿宋_GB2312" w:hAnsi="宋体" w:eastAsia="仿宋_GB2312" w:cs="宋体"/>
          <w:color w:val="333333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z w:val="28"/>
          <w:szCs w:val="28"/>
          <w:lang w:val="en-US" w:eastAsia="zh-CN"/>
        </w:rPr>
        <w:t>东营科技职业学院</w:t>
      </w:r>
    </w:p>
    <w:p>
      <w:pPr>
        <w:shd w:val="clear" w:color="auto" w:fill="FFFFFF"/>
        <w:spacing w:line="520" w:lineRule="exact"/>
        <w:ind w:firstLine="560" w:firstLineChars="200"/>
        <w:jc w:val="center"/>
        <w:rPr>
          <w:rFonts w:hint="eastAsia" w:ascii="仿宋_GB2312" w:hAnsi="宋体" w:eastAsia="仿宋_GB2312" w:cs="宋体"/>
          <w:color w:val="333333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sz w:val="28"/>
          <w:szCs w:val="28"/>
          <w:lang w:val="en-US" w:eastAsia="zh-CN"/>
        </w:rPr>
        <w:t>2018.11.1</w:t>
      </w:r>
      <w:bookmarkStart w:id="0" w:name="_GoBack"/>
      <w:bookmarkEnd w:id="0"/>
    </w:p>
    <w:p>
      <w:pPr>
        <w:shd w:val="clear" w:color="auto" w:fill="FFFFFF"/>
        <w:spacing w:line="520" w:lineRule="exact"/>
        <w:ind w:firstLine="560" w:firstLineChars="200"/>
        <w:jc w:val="center"/>
        <w:rPr>
          <w:rFonts w:ascii="仿宋_GB2312" w:hAnsi="宋体" w:eastAsia="仿宋_GB2312" w:cs="宋体"/>
          <w:color w:val="333333"/>
          <w:sz w:val="28"/>
          <w:szCs w:val="28"/>
        </w:rPr>
      </w:pPr>
    </w:p>
    <w:p>
      <w:pPr>
        <w:shd w:val="clear" w:color="auto" w:fill="FFFFFF"/>
        <w:spacing w:line="520" w:lineRule="exact"/>
        <w:ind w:firstLine="560" w:firstLineChars="200"/>
        <w:jc w:val="center"/>
        <w:rPr>
          <w:rFonts w:ascii="仿宋_GB2312" w:hAnsi="宋体" w:eastAsia="仿宋_GB2312" w:cs="宋体"/>
          <w:color w:val="333333"/>
          <w:sz w:val="28"/>
          <w:szCs w:val="28"/>
        </w:rPr>
      </w:pPr>
    </w:p>
    <w:p>
      <w:pPr>
        <w:shd w:val="clear" w:color="auto" w:fill="FFFFFF"/>
        <w:spacing w:line="520" w:lineRule="exact"/>
        <w:ind w:firstLine="560" w:firstLineChars="200"/>
        <w:jc w:val="center"/>
        <w:rPr>
          <w:rFonts w:ascii="仿宋_GB2312" w:hAnsi="宋体" w:eastAsia="仿宋_GB2312" w:cs="宋体"/>
          <w:color w:val="333333"/>
          <w:sz w:val="28"/>
          <w:szCs w:val="28"/>
        </w:rPr>
      </w:pPr>
    </w:p>
    <w:p>
      <w:pPr>
        <w:shd w:val="clear" w:color="auto" w:fill="FFFFFF"/>
        <w:spacing w:line="520" w:lineRule="exact"/>
        <w:rPr>
          <w:rFonts w:ascii="仿宋_GB2312" w:hAnsi="宋体" w:eastAsia="仿宋_GB2312" w:cs="宋体"/>
          <w:color w:val="333333"/>
          <w:sz w:val="28"/>
          <w:szCs w:val="28"/>
        </w:rPr>
      </w:pPr>
    </w:p>
    <w:p>
      <w:pPr>
        <w:shd w:val="clear" w:color="auto" w:fill="FFFFFF"/>
        <w:spacing w:line="520" w:lineRule="exact"/>
        <w:ind w:firstLine="480" w:firstLineChars="200"/>
        <w:jc w:val="center"/>
        <w:rPr>
          <w:rFonts w:ascii="仿宋_GB2312" w:hAnsi="宋体" w:eastAsia="仿宋_GB2312" w:cs="宋体"/>
          <w:color w:val="333333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sz w:val="24"/>
          <w:szCs w:val="24"/>
        </w:rPr>
        <w:t>附：东营科技职业学院招聘岗位登记表</w:t>
      </w:r>
    </w:p>
    <w:tbl>
      <w:tblPr>
        <w:tblStyle w:val="9"/>
        <w:tblW w:w="86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109"/>
        <w:gridCol w:w="840"/>
        <w:gridCol w:w="234"/>
        <w:gridCol w:w="748"/>
        <w:gridCol w:w="358"/>
        <w:gridCol w:w="630"/>
        <w:gridCol w:w="1399"/>
        <w:gridCol w:w="74"/>
        <w:gridCol w:w="1194"/>
        <w:gridCol w:w="494"/>
        <w:gridCol w:w="70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02" w:type="dxa"/>
            <w:gridSpan w:val="2"/>
          </w:tcPr>
          <w:p>
            <w:pPr>
              <w:spacing w:after="0" w:line="520" w:lineRule="exact"/>
              <w:ind w:firstLine="120" w:firstLineChars="5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姓</w:t>
            </w: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名</w:t>
            </w:r>
          </w:p>
        </w:tc>
        <w:tc>
          <w:tcPr>
            <w:tcW w:w="840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982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性</w:t>
            </w: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别</w:t>
            </w:r>
          </w:p>
        </w:tc>
        <w:tc>
          <w:tcPr>
            <w:tcW w:w="988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399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出生年月</w:t>
            </w:r>
          </w:p>
        </w:tc>
        <w:tc>
          <w:tcPr>
            <w:tcW w:w="1268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682" w:type="dxa"/>
            <w:gridSpan w:val="3"/>
            <w:vMerge w:val="restart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  <w:p>
            <w:pPr>
              <w:spacing w:after="0" w:line="520" w:lineRule="exact"/>
              <w:ind w:firstLine="360" w:firstLineChars="15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02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政治面貌</w:t>
            </w:r>
          </w:p>
        </w:tc>
        <w:tc>
          <w:tcPr>
            <w:tcW w:w="840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982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民</w:t>
            </w: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族</w:t>
            </w:r>
          </w:p>
        </w:tc>
        <w:tc>
          <w:tcPr>
            <w:tcW w:w="988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399" w:type="dxa"/>
          </w:tcPr>
          <w:p>
            <w:pPr>
              <w:spacing w:after="0" w:line="520" w:lineRule="exact"/>
              <w:ind w:firstLine="120" w:firstLineChars="5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籍</w:t>
            </w: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 xml:space="preserve">  </w:t>
            </w: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贯</w:t>
            </w:r>
          </w:p>
        </w:tc>
        <w:tc>
          <w:tcPr>
            <w:tcW w:w="1268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682" w:type="dxa"/>
            <w:gridSpan w:val="3"/>
            <w:vMerge w:val="continue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502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毕业院校</w:t>
            </w:r>
          </w:p>
        </w:tc>
        <w:tc>
          <w:tcPr>
            <w:tcW w:w="2810" w:type="dxa"/>
            <w:gridSpan w:val="5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399" w:type="dxa"/>
          </w:tcPr>
          <w:p>
            <w:pPr>
              <w:spacing w:after="0" w:line="520" w:lineRule="exact"/>
              <w:ind w:firstLine="120" w:firstLineChars="50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专</w:t>
            </w: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 xml:space="preserve">  </w:t>
            </w: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业</w:t>
            </w:r>
          </w:p>
        </w:tc>
        <w:tc>
          <w:tcPr>
            <w:tcW w:w="1268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682" w:type="dxa"/>
            <w:gridSpan w:val="3"/>
            <w:vMerge w:val="continue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502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毕业时间</w:t>
            </w:r>
          </w:p>
        </w:tc>
        <w:tc>
          <w:tcPr>
            <w:tcW w:w="840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982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学位</w:t>
            </w:r>
          </w:p>
        </w:tc>
        <w:tc>
          <w:tcPr>
            <w:tcW w:w="988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399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爱好特长</w:t>
            </w:r>
          </w:p>
        </w:tc>
        <w:tc>
          <w:tcPr>
            <w:tcW w:w="1268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682" w:type="dxa"/>
            <w:gridSpan w:val="3"/>
            <w:vMerge w:val="continue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02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外语水平</w:t>
            </w:r>
          </w:p>
        </w:tc>
        <w:tc>
          <w:tcPr>
            <w:tcW w:w="1074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736" w:type="dxa"/>
            <w:gridSpan w:val="3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计算机水平</w:t>
            </w:r>
          </w:p>
        </w:tc>
        <w:tc>
          <w:tcPr>
            <w:tcW w:w="1473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688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普通话水平</w:t>
            </w:r>
          </w:p>
        </w:tc>
        <w:tc>
          <w:tcPr>
            <w:tcW w:w="1188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502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身份证号</w:t>
            </w:r>
          </w:p>
        </w:tc>
        <w:tc>
          <w:tcPr>
            <w:tcW w:w="2810" w:type="dxa"/>
            <w:gridSpan w:val="5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399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应聘岗位</w:t>
            </w:r>
          </w:p>
        </w:tc>
        <w:tc>
          <w:tcPr>
            <w:tcW w:w="2950" w:type="dxa"/>
            <w:gridSpan w:val="5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502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联系电话</w:t>
            </w:r>
          </w:p>
        </w:tc>
        <w:tc>
          <w:tcPr>
            <w:tcW w:w="4209" w:type="dxa"/>
            <w:gridSpan w:val="6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268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邮箱</w:t>
            </w:r>
          </w:p>
        </w:tc>
        <w:tc>
          <w:tcPr>
            <w:tcW w:w="1682" w:type="dxa"/>
            <w:gridSpan w:val="3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502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通讯地址</w:t>
            </w:r>
          </w:p>
        </w:tc>
        <w:tc>
          <w:tcPr>
            <w:tcW w:w="4209" w:type="dxa"/>
            <w:gridSpan w:val="6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268" w:type="dxa"/>
            <w:gridSpan w:val="2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邮编</w:t>
            </w:r>
          </w:p>
        </w:tc>
        <w:tc>
          <w:tcPr>
            <w:tcW w:w="1682" w:type="dxa"/>
            <w:gridSpan w:val="3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661" w:type="dxa"/>
            <w:gridSpan w:val="13"/>
          </w:tcPr>
          <w:p>
            <w:pPr>
              <w:spacing w:after="0" w:line="520" w:lineRule="exact"/>
              <w:ind w:firstLine="1920" w:firstLineChars="800"/>
              <w:jc w:val="center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主要学习或工作时间经历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93" w:type="dxa"/>
          </w:tcPr>
          <w:p>
            <w:pPr>
              <w:spacing w:after="0" w:line="520" w:lineRule="exact"/>
              <w:jc w:val="center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起止年月</w:t>
            </w:r>
          </w:p>
        </w:tc>
        <w:tc>
          <w:tcPr>
            <w:tcW w:w="2289" w:type="dxa"/>
            <w:gridSpan w:val="5"/>
          </w:tcPr>
          <w:p>
            <w:pPr>
              <w:spacing w:after="0" w:line="520" w:lineRule="exact"/>
              <w:jc w:val="center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何地何部门</w:t>
            </w:r>
          </w:p>
        </w:tc>
        <w:tc>
          <w:tcPr>
            <w:tcW w:w="3861" w:type="dxa"/>
            <w:gridSpan w:val="6"/>
          </w:tcPr>
          <w:p>
            <w:pPr>
              <w:spacing w:after="0" w:line="520" w:lineRule="exact"/>
              <w:jc w:val="center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任职及获奖情况</w:t>
            </w:r>
          </w:p>
        </w:tc>
        <w:tc>
          <w:tcPr>
            <w:tcW w:w="1118" w:type="dxa"/>
          </w:tcPr>
          <w:p>
            <w:pPr>
              <w:spacing w:after="0" w:line="520" w:lineRule="exact"/>
              <w:jc w:val="center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93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89" w:type="dxa"/>
            <w:gridSpan w:val="5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3861" w:type="dxa"/>
            <w:gridSpan w:val="6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118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93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89" w:type="dxa"/>
            <w:gridSpan w:val="5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3861" w:type="dxa"/>
            <w:gridSpan w:val="6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118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93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89" w:type="dxa"/>
            <w:gridSpan w:val="5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3861" w:type="dxa"/>
            <w:gridSpan w:val="6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118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93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89" w:type="dxa"/>
            <w:gridSpan w:val="5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3861" w:type="dxa"/>
            <w:gridSpan w:val="6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118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93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89" w:type="dxa"/>
            <w:gridSpan w:val="5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3861" w:type="dxa"/>
            <w:gridSpan w:val="6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1118" w:type="dxa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8661" w:type="dxa"/>
            <w:gridSpan w:val="13"/>
          </w:tcPr>
          <w:p>
            <w:pPr>
              <w:spacing w:after="0" w:line="520" w:lineRule="exact"/>
              <w:jc w:val="center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  <w:t>个人自荐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8661" w:type="dxa"/>
            <w:gridSpan w:val="13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8661" w:type="dxa"/>
            <w:gridSpan w:val="13"/>
          </w:tcPr>
          <w:p>
            <w:pPr>
              <w:spacing w:after="0" w:line="520" w:lineRule="exact"/>
              <w:rPr>
                <w:rFonts w:ascii="仿宋_GB2312" w:hAnsi="宋体" w:eastAsia="仿宋_GB2312" w:cs="宋体"/>
                <w:color w:val="333333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4"/>
                <w:szCs w:val="24"/>
              </w:rPr>
              <w:t>备注</w:t>
            </w:r>
          </w:p>
        </w:tc>
      </w:tr>
    </w:tbl>
    <w:p>
      <w:pPr>
        <w:adjustRightInd/>
        <w:snapToGrid/>
        <w:spacing w:line="220" w:lineRule="atLeast"/>
        <w:rPr>
          <w:rFonts w:ascii="仿宋_GB2312" w:hAnsi="宋体" w:eastAsia="仿宋_GB2312" w:cs="宋体"/>
          <w:color w:val="333333"/>
          <w:sz w:val="28"/>
          <w:szCs w:val="28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010B9"/>
    <w:rsid w:val="00005A1D"/>
    <w:rsid w:val="0001125E"/>
    <w:rsid w:val="00026AE5"/>
    <w:rsid w:val="0003220E"/>
    <w:rsid w:val="00036FD8"/>
    <w:rsid w:val="00043162"/>
    <w:rsid w:val="00080350"/>
    <w:rsid w:val="00083698"/>
    <w:rsid w:val="00086298"/>
    <w:rsid w:val="000C658F"/>
    <w:rsid w:val="000D0AA6"/>
    <w:rsid w:val="000D0CCA"/>
    <w:rsid w:val="000D4BAA"/>
    <w:rsid w:val="000F1598"/>
    <w:rsid w:val="000F6124"/>
    <w:rsid w:val="00113D31"/>
    <w:rsid w:val="001234E5"/>
    <w:rsid w:val="00124A84"/>
    <w:rsid w:val="001277B0"/>
    <w:rsid w:val="001325EF"/>
    <w:rsid w:val="0014760A"/>
    <w:rsid w:val="001570B9"/>
    <w:rsid w:val="00161514"/>
    <w:rsid w:val="001658B6"/>
    <w:rsid w:val="001711A9"/>
    <w:rsid w:val="00186155"/>
    <w:rsid w:val="001A22F2"/>
    <w:rsid w:val="001A6231"/>
    <w:rsid w:val="001B118C"/>
    <w:rsid w:val="001C0EFB"/>
    <w:rsid w:val="001C5AC4"/>
    <w:rsid w:val="001E69E6"/>
    <w:rsid w:val="001F65A9"/>
    <w:rsid w:val="001F775D"/>
    <w:rsid w:val="002131BF"/>
    <w:rsid w:val="0022364C"/>
    <w:rsid w:val="00230484"/>
    <w:rsid w:val="00253309"/>
    <w:rsid w:val="00257253"/>
    <w:rsid w:val="00260C78"/>
    <w:rsid w:val="0026161F"/>
    <w:rsid w:val="00261FFD"/>
    <w:rsid w:val="00272BFF"/>
    <w:rsid w:val="00297FEF"/>
    <w:rsid w:val="002A21E2"/>
    <w:rsid w:val="002A7BC5"/>
    <w:rsid w:val="002B32A4"/>
    <w:rsid w:val="002C3119"/>
    <w:rsid w:val="002E6153"/>
    <w:rsid w:val="003056C1"/>
    <w:rsid w:val="00307DDF"/>
    <w:rsid w:val="00307E2F"/>
    <w:rsid w:val="00322710"/>
    <w:rsid w:val="00323B43"/>
    <w:rsid w:val="0033024A"/>
    <w:rsid w:val="00336095"/>
    <w:rsid w:val="003613AE"/>
    <w:rsid w:val="00364BC5"/>
    <w:rsid w:val="003719AE"/>
    <w:rsid w:val="003773EC"/>
    <w:rsid w:val="00392846"/>
    <w:rsid w:val="003A28D1"/>
    <w:rsid w:val="003A3433"/>
    <w:rsid w:val="003B2B61"/>
    <w:rsid w:val="003C5334"/>
    <w:rsid w:val="003C66A7"/>
    <w:rsid w:val="003C6C77"/>
    <w:rsid w:val="003D37D8"/>
    <w:rsid w:val="003D431D"/>
    <w:rsid w:val="003D5FFA"/>
    <w:rsid w:val="003E5553"/>
    <w:rsid w:val="003F5BA4"/>
    <w:rsid w:val="003F66AF"/>
    <w:rsid w:val="00400D3F"/>
    <w:rsid w:val="00404652"/>
    <w:rsid w:val="00415EA8"/>
    <w:rsid w:val="0042332F"/>
    <w:rsid w:val="004255BE"/>
    <w:rsid w:val="00426133"/>
    <w:rsid w:val="00434FEC"/>
    <w:rsid w:val="004358AB"/>
    <w:rsid w:val="0044444C"/>
    <w:rsid w:val="004631FD"/>
    <w:rsid w:val="00473705"/>
    <w:rsid w:val="004908A9"/>
    <w:rsid w:val="004968D5"/>
    <w:rsid w:val="004A3710"/>
    <w:rsid w:val="004B13E6"/>
    <w:rsid w:val="004B5F2D"/>
    <w:rsid w:val="004C2AAC"/>
    <w:rsid w:val="004D2B1F"/>
    <w:rsid w:val="004F4113"/>
    <w:rsid w:val="004F5994"/>
    <w:rsid w:val="005045C0"/>
    <w:rsid w:val="00505649"/>
    <w:rsid w:val="00514563"/>
    <w:rsid w:val="00523F03"/>
    <w:rsid w:val="00526CC1"/>
    <w:rsid w:val="00527648"/>
    <w:rsid w:val="00567FB3"/>
    <w:rsid w:val="00573E45"/>
    <w:rsid w:val="005865E5"/>
    <w:rsid w:val="005917C4"/>
    <w:rsid w:val="00591D1F"/>
    <w:rsid w:val="00593CC6"/>
    <w:rsid w:val="005C0F6F"/>
    <w:rsid w:val="005C76AC"/>
    <w:rsid w:val="005E5A94"/>
    <w:rsid w:val="00601711"/>
    <w:rsid w:val="006067FF"/>
    <w:rsid w:val="00632FAE"/>
    <w:rsid w:val="00633D98"/>
    <w:rsid w:val="0063738B"/>
    <w:rsid w:val="0064260B"/>
    <w:rsid w:val="00645CC7"/>
    <w:rsid w:val="00654E66"/>
    <w:rsid w:val="006748F1"/>
    <w:rsid w:val="0068579C"/>
    <w:rsid w:val="00685D7E"/>
    <w:rsid w:val="006862CC"/>
    <w:rsid w:val="006A03F5"/>
    <w:rsid w:val="006A46CB"/>
    <w:rsid w:val="006A62A9"/>
    <w:rsid w:val="006B6DEC"/>
    <w:rsid w:val="006B78C7"/>
    <w:rsid w:val="006C72DD"/>
    <w:rsid w:val="006F19AD"/>
    <w:rsid w:val="007055BA"/>
    <w:rsid w:val="00705E19"/>
    <w:rsid w:val="007101A7"/>
    <w:rsid w:val="00711D63"/>
    <w:rsid w:val="00737E1C"/>
    <w:rsid w:val="007714B6"/>
    <w:rsid w:val="0078299B"/>
    <w:rsid w:val="00790559"/>
    <w:rsid w:val="007B355A"/>
    <w:rsid w:val="007B60D7"/>
    <w:rsid w:val="007C3D34"/>
    <w:rsid w:val="007C4D47"/>
    <w:rsid w:val="007D7AC2"/>
    <w:rsid w:val="007E2EDA"/>
    <w:rsid w:val="007E3039"/>
    <w:rsid w:val="007F5F4E"/>
    <w:rsid w:val="00800039"/>
    <w:rsid w:val="008032D9"/>
    <w:rsid w:val="00810A43"/>
    <w:rsid w:val="00822197"/>
    <w:rsid w:val="00831E30"/>
    <w:rsid w:val="00834DD3"/>
    <w:rsid w:val="0085190D"/>
    <w:rsid w:val="00856BD4"/>
    <w:rsid w:val="008677F0"/>
    <w:rsid w:val="00873574"/>
    <w:rsid w:val="008771DA"/>
    <w:rsid w:val="00881FB7"/>
    <w:rsid w:val="00890148"/>
    <w:rsid w:val="00893B0C"/>
    <w:rsid w:val="00893E69"/>
    <w:rsid w:val="008A6688"/>
    <w:rsid w:val="008B7726"/>
    <w:rsid w:val="008C77C6"/>
    <w:rsid w:val="00926CE8"/>
    <w:rsid w:val="009330EB"/>
    <w:rsid w:val="009334A2"/>
    <w:rsid w:val="0093604F"/>
    <w:rsid w:val="00942F5C"/>
    <w:rsid w:val="00943909"/>
    <w:rsid w:val="0095751B"/>
    <w:rsid w:val="00966E29"/>
    <w:rsid w:val="009808D8"/>
    <w:rsid w:val="00996154"/>
    <w:rsid w:val="009C0E8F"/>
    <w:rsid w:val="009C7A2E"/>
    <w:rsid w:val="009D17B3"/>
    <w:rsid w:val="009D6F8C"/>
    <w:rsid w:val="009F0AF0"/>
    <w:rsid w:val="009F5F47"/>
    <w:rsid w:val="00A22CCB"/>
    <w:rsid w:val="00A33E3A"/>
    <w:rsid w:val="00A36A59"/>
    <w:rsid w:val="00A37DCE"/>
    <w:rsid w:val="00A43FD1"/>
    <w:rsid w:val="00A65BED"/>
    <w:rsid w:val="00A700D2"/>
    <w:rsid w:val="00A72632"/>
    <w:rsid w:val="00A7502F"/>
    <w:rsid w:val="00A9129E"/>
    <w:rsid w:val="00A9174E"/>
    <w:rsid w:val="00AA073A"/>
    <w:rsid w:val="00AA6924"/>
    <w:rsid w:val="00AB0758"/>
    <w:rsid w:val="00AB1C1B"/>
    <w:rsid w:val="00AB26C3"/>
    <w:rsid w:val="00AB702D"/>
    <w:rsid w:val="00AB7C43"/>
    <w:rsid w:val="00AE64B4"/>
    <w:rsid w:val="00AF38A5"/>
    <w:rsid w:val="00AF6A92"/>
    <w:rsid w:val="00B0288A"/>
    <w:rsid w:val="00B02F87"/>
    <w:rsid w:val="00B24D37"/>
    <w:rsid w:val="00B2544D"/>
    <w:rsid w:val="00B32383"/>
    <w:rsid w:val="00B42381"/>
    <w:rsid w:val="00B66358"/>
    <w:rsid w:val="00B67ED0"/>
    <w:rsid w:val="00B964A9"/>
    <w:rsid w:val="00BA2EB8"/>
    <w:rsid w:val="00BB1341"/>
    <w:rsid w:val="00BB33FA"/>
    <w:rsid w:val="00BC3A12"/>
    <w:rsid w:val="00BD0DC4"/>
    <w:rsid w:val="00BE2544"/>
    <w:rsid w:val="00C15AA0"/>
    <w:rsid w:val="00C2524A"/>
    <w:rsid w:val="00C356D1"/>
    <w:rsid w:val="00C53E67"/>
    <w:rsid w:val="00C55E32"/>
    <w:rsid w:val="00C573CA"/>
    <w:rsid w:val="00C71025"/>
    <w:rsid w:val="00C71263"/>
    <w:rsid w:val="00C765FF"/>
    <w:rsid w:val="00C91968"/>
    <w:rsid w:val="00C92AB0"/>
    <w:rsid w:val="00C96C1A"/>
    <w:rsid w:val="00CB1C52"/>
    <w:rsid w:val="00CB22B0"/>
    <w:rsid w:val="00CF0FC0"/>
    <w:rsid w:val="00CF301F"/>
    <w:rsid w:val="00D149BF"/>
    <w:rsid w:val="00D16033"/>
    <w:rsid w:val="00D2680B"/>
    <w:rsid w:val="00D31D50"/>
    <w:rsid w:val="00D46E01"/>
    <w:rsid w:val="00D46EFA"/>
    <w:rsid w:val="00D474CB"/>
    <w:rsid w:val="00D56A40"/>
    <w:rsid w:val="00D73150"/>
    <w:rsid w:val="00D81D54"/>
    <w:rsid w:val="00D91266"/>
    <w:rsid w:val="00D96AA4"/>
    <w:rsid w:val="00DB0B4C"/>
    <w:rsid w:val="00DB25E8"/>
    <w:rsid w:val="00DE334A"/>
    <w:rsid w:val="00DF4034"/>
    <w:rsid w:val="00DF4A03"/>
    <w:rsid w:val="00E116E4"/>
    <w:rsid w:val="00E11754"/>
    <w:rsid w:val="00E3063A"/>
    <w:rsid w:val="00E51D09"/>
    <w:rsid w:val="00E5629C"/>
    <w:rsid w:val="00E65DBB"/>
    <w:rsid w:val="00E70929"/>
    <w:rsid w:val="00E83AC6"/>
    <w:rsid w:val="00E94319"/>
    <w:rsid w:val="00EB4AED"/>
    <w:rsid w:val="00EB7BB9"/>
    <w:rsid w:val="00EC26F8"/>
    <w:rsid w:val="00ED170E"/>
    <w:rsid w:val="00ED1E32"/>
    <w:rsid w:val="00ED4794"/>
    <w:rsid w:val="00EE45A9"/>
    <w:rsid w:val="00EE6F3F"/>
    <w:rsid w:val="00EF7DE5"/>
    <w:rsid w:val="00F162C6"/>
    <w:rsid w:val="00F21109"/>
    <w:rsid w:val="00F35977"/>
    <w:rsid w:val="00F42E2D"/>
    <w:rsid w:val="00F72AF9"/>
    <w:rsid w:val="00F93EE9"/>
    <w:rsid w:val="00F9598F"/>
    <w:rsid w:val="00F96BBA"/>
    <w:rsid w:val="00FB000E"/>
    <w:rsid w:val="00FB2C8A"/>
    <w:rsid w:val="00FB776F"/>
    <w:rsid w:val="00FC7A25"/>
    <w:rsid w:val="00FC7F7C"/>
    <w:rsid w:val="00FD2174"/>
    <w:rsid w:val="00FD42DA"/>
    <w:rsid w:val="00FF615E"/>
    <w:rsid w:val="00FF7485"/>
    <w:rsid w:val="2C93500D"/>
    <w:rsid w:val="313D012D"/>
    <w:rsid w:val="4616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adjustRightInd/>
      <w:snapToGrid/>
      <w:spacing w:before="100" w:beforeAutospacing="1" w:after="100" w:afterAutospacing="1"/>
      <w:outlineLvl w:val="2"/>
    </w:pPr>
    <w:rPr>
      <w:rFonts w:ascii="宋体" w:hAnsi="宋体" w:eastAsia="宋体" w:cs="宋体"/>
      <w:b/>
      <w:bCs/>
      <w:sz w:val="27"/>
      <w:szCs w:val="27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table" w:styleId="9">
    <w:name w:val="Table Grid"/>
    <w:basedOn w:val="8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标题 3 Char"/>
    <w:basedOn w:val="6"/>
    <w:link w:val="2"/>
    <w:qFormat/>
    <w:uiPriority w:val="9"/>
    <w:rPr>
      <w:rFonts w:ascii="宋体" w:hAnsi="宋体" w:eastAsia="宋体" w:cs="宋体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177</Words>
  <Characters>1011</Characters>
  <Lines>8</Lines>
  <Paragraphs>2</Paragraphs>
  <TotalTime>1667</TotalTime>
  <ScaleCrop>false</ScaleCrop>
  <LinksUpToDate>false</LinksUpToDate>
  <CharactersWithSpaces>1186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2011-02-08T07:03:40Z</cp:lastPrinted>
  <dcterms:modified xsi:type="dcterms:W3CDTF">2011-02-08T07:11:15Z</dcterms:modified>
  <cp:revision>293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